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555907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555907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0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Miejscowość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555907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555907">
        <w:rPr>
          <w:noProof/>
          <w:sz w:val="18"/>
          <w:szCs w:val="18"/>
          <w:lang w:eastAsia="pl-PL"/>
        </w:rPr>
        <w:pict>
          <v:line id="Łącznik prostoliniowy 6" o:spid="_x0000_s1029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  <w:bookmarkStart w:id="0" w:name="_GoBack"/>
      <w:bookmarkEnd w:id="0"/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555907" w:rsidP="00D76DD7">
      <w:pPr>
        <w:spacing w:after="0" w:line="240" w:lineRule="auto"/>
        <w:rPr>
          <w:rFonts w:cs="Arial-BoldMT"/>
          <w:bCs/>
        </w:rPr>
      </w:pPr>
      <w:r w:rsidRPr="00555907">
        <w:rPr>
          <w:noProof/>
          <w:lang w:eastAsia="pl-PL"/>
        </w:rPr>
        <w:pict>
          <v:line id="Łącznik prostoliniowy 7" o:spid="_x0000_s1028" style="position:absolute;z-index:252466176;visibility:visible;mso-wrap-distance-top:-3e-5mm;mso-wrap-distance-bottom:-3e-5mm;mso-width-relative:margin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<o:lock v:ext="edit" shapetype="f"/>
          </v:line>
        </w:pic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0F1080" w:rsidP="008E3D79">
      <w:pPr>
        <w:spacing w:after="120"/>
        <w:rPr>
          <w:rFonts w:cs="Arial-BoldMT"/>
          <w:bCs/>
        </w:rPr>
      </w:pPr>
      <w:r w:rsidRPr="00F14319">
        <w:rPr>
          <w:rFonts w:cs="Arial-BoldMT"/>
          <w:bCs/>
        </w:rPr>
        <w:t>nie otrzymał dodatkowego zasiłku opiekuńczego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 w:rsidRPr="00F14319">
        <w:rPr>
          <w:rFonts w:cs="Arial-BoldMT"/>
          <w:bCs/>
        </w:rPr>
        <w:t>otrzymał dodatkowy zasiłek opiekuńczy za dni: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555907" w:rsidP="00D76DD7">
      <w:pPr>
        <w:spacing w:after="0" w:line="240" w:lineRule="auto"/>
        <w:rPr>
          <w:rFonts w:cstheme="minorHAnsi"/>
          <w:sz w:val="20"/>
          <w:szCs w:val="20"/>
        </w:rPr>
      </w:pPr>
      <w:r w:rsidRPr="00555907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sz w:val="20"/>
          <w:szCs w:val="20"/>
        </w:rPr>
        <w:t>dd</w:t>
      </w:r>
      <w:proofErr w:type="spellEnd"/>
      <w:r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>
        <w:rPr>
          <w:rFonts w:cstheme="minorHAnsi"/>
          <w:i/>
          <w:sz w:val="20"/>
          <w:szCs w:val="20"/>
        </w:rPr>
        <w:t>rrrr</w:t>
      </w:r>
      <w:proofErr w:type="spellEnd"/>
      <w:r>
        <w:rPr>
          <w:rFonts w:cstheme="minorHAnsi"/>
          <w:i/>
          <w:sz w:val="20"/>
          <w:szCs w:val="20"/>
        </w:rPr>
        <w:tab/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tj.:szkoły,ośrodka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 xml:space="preserve">, ani do limitu 30 dniw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55907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74B6A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9F8B-1236-4143-BFA2-464BFF64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Groman</cp:lastModifiedBy>
  <cp:revision>2</cp:revision>
  <cp:lastPrinted>2020-03-19T11:52:00Z</cp:lastPrinted>
  <dcterms:created xsi:type="dcterms:W3CDTF">2020-04-01T10:05:00Z</dcterms:created>
  <dcterms:modified xsi:type="dcterms:W3CDTF">2020-04-01T10:05:00Z</dcterms:modified>
</cp:coreProperties>
</file>